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463f9aba2549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ad93d820c44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A' Bhrideanach,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45bba775b4b79" /><Relationship Type="http://schemas.openxmlformats.org/officeDocument/2006/relationships/numbering" Target="/word/numbering.xml" Id="Re9eedda4f473442d" /><Relationship Type="http://schemas.openxmlformats.org/officeDocument/2006/relationships/settings" Target="/word/settings.xml" Id="Ra21688c390bd45ab" /><Relationship Type="http://schemas.openxmlformats.org/officeDocument/2006/relationships/image" Target="/word/media/94a50115-66f2-45c6-b09f-3bcabfca68cb.png" Id="R1acad93d820c44ee" /></Relationships>
</file>