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b30048c71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7c8b97dbe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 Lench,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a8c3f6ba84be3" /><Relationship Type="http://schemas.openxmlformats.org/officeDocument/2006/relationships/numbering" Target="/word/numbering.xml" Id="Ra56c8597fdac4273" /><Relationship Type="http://schemas.openxmlformats.org/officeDocument/2006/relationships/settings" Target="/word/settings.xml" Id="R4c726c16d175480e" /><Relationship Type="http://schemas.openxmlformats.org/officeDocument/2006/relationships/image" Target="/word/media/f780d6d0-017d-4794-b4b4-81877faeb770.png" Id="R9737c8b97dbe458e" /></Relationships>
</file>