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6888c544d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41f15ded1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Worthy,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7d76e154d4d7a" /><Relationship Type="http://schemas.openxmlformats.org/officeDocument/2006/relationships/numbering" Target="/word/numbering.xml" Id="Rb84fe7ea664d47c6" /><Relationship Type="http://schemas.openxmlformats.org/officeDocument/2006/relationships/settings" Target="/word/settings.xml" Id="R669815a56bbf4fba" /><Relationship Type="http://schemas.openxmlformats.org/officeDocument/2006/relationships/image" Target="/word/media/e211a761-f526-4999-9dcb-947930956875.png" Id="R50641f15ded14ed1" /></Relationships>
</file>