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2fdf7f2e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b8e8898a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Abbotskerswell,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f9823c4b4085" /><Relationship Type="http://schemas.openxmlformats.org/officeDocument/2006/relationships/numbering" Target="/word/numbering.xml" Id="R5bf4ba97eaf44196" /><Relationship Type="http://schemas.openxmlformats.org/officeDocument/2006/relationships/settings" Target="/word/settings.xml" Id="Rab88a14a53cb48df" /><Relationship Type="http://schemas.openxmlformats.org/officeDocument/2006/relationships/image" Target="/word/media/f11b169e-216f-4a88-bcde-3a07670edd8d.png" Id="Rb87eb8e8898a483a" /></Relationships>
</file>