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75f2e2e5e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f51fc2bf8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Aberayron,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e301a451c49d8" /><Relationship Type="http://schemas.openxmlformats.org/officeDocument/2006/relationships/numbering" Target="/word/numbering.xml" Id="Re657cc6317c14cbd" /><Relationship Type="http://schemas.openxmlformats.org/officeDocument/2006/relationships/settings" Target="/word/settings.xml" Id="R553c3cde1aab4831" /><Relationship Type="http://schemas.openxmlformats.org/officeDocument/2006/relationships/image" Target="/word/media/848dcee2-6323-4590-9120-410ffa58d999.png" Id="R5e5f51fc2bf84e74" /></Relationships>
</file>