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0e280902f4a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eda5dab66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Aberchalder House,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4249e830b434f" /><Relationship Type="http://schemas.openxmlformats.org/officeDocument/2006/relationships/numbering" Target="/word/numbering.xml" Id="R363ec080fc6f4eb4" /><Relationship Type="http://schemas.openxmlformats.org/officeDocument/2006/relationships/settings" Target="/word/settings.xml" Id="R9f8b9bf01b2148fc" /><Relationship Type="http://schemas.openxmlformats.org/officeDocument/2006/relationships/image" Target="/word/media/8e0d834a-9ba8-42a3-be95-f6959d9d7acf.png" Id="Rd83eda5dab6643c3" /></Relationships>
</file>