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b6d8435f0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a2a81ea7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Aberdaron,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edf0bce644c61" /><Relationship Type="http://schemas.openxmlformats.org/officeDocument/2006/relationships/numbering" Target="/word/numbering.xml" Id="Re9f7bca177a74bad" /><Relationship Type="http://schemas.openxmlformats.org/officeDocument/2006/relationships/settings" Target="/word/settings.xml" Id="R2bed804d07044ca9" /><Relationship Type="http://schemas.openxmlformats.org/officeDocument/2006/relationships/image" Target="/word/media/8c7daf69-859a-43a8-bef2-49430227f623.png" Id="R678a2a81ea7143cd" /></Relationships>
</file>