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a29d71d0f9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98d051a2a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Aberdour,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caaf00e4a49c2" /><Relationship Type="http://schemas.openxmlformats.org/officeDocument/2006/relationships/numbering" Target="/word/numbering.xml" Id="Rb67de7a286ae48aa" /><Relationship Type="http://schemas.openxmlformats.org/officeDocument/2006/relationships/settings" Target="/word/settings.xml" Id="R4fe4aa2364174a22" /><Relationship Type="http://schemas.openxmlformats.org/officeDocument/2006/relationships/image" Target="/word/media/e9ae7a41-2fd0-46d9-89ef-d7be4f7a72ee.png" Id="R7f998d051a2a4700" /></Relationships>
</file>