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32582a5ed34a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87ce4f5f3043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Abergwynfi, Neath Port Talbot,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a667265bd846d7" /><Relationship Type="http://schemas.openxmlformats.org/officeDocument/2006/relationships/numbering" Target="/word/numbering.xml" Id="Rf79d1b117c3b4eef" /><Relationship Type="http://schemas.openxmlformats.org/officeDocument/2006/relationships/settings" Target="/word/settings.xml" Id="Rc7014dd7e27b4bbf" /><Relationship Type="http://schemas.openxmlformats.org/officeDocument/2006/relationships/image" Target="/word/media/11f2c23e-9b42-4543-9040-decb0be7e705.png" Id="R0287ce4f5f3043ed" /></Relationships>
</file>