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0c3dbeaef94d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1f85d77b2b42a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Achan Burn, Perth &amp; Kinross,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948204085f4456" /><Relationship Type="http://schemas.openxmlformats.org/officeDocument/2006/relationships/numbering" Target="/word/numbering.xml" Id="R61f668c42a2f4ba6" /><Relationship Type="http://schemas.openxmlformats.org/officeDocument/2006/relationships/settings" Target="/word/settings.xml" Id="Rbe379a4a0fe94cf8" /><Relationship Type="http://schemas.openxmlformats.org/officeDocument/2006/relationships/image" Target="/word/media/1bc145eb-1a8e-403f-8994-4a8383039cce.png" Id="Rb51f85d77b2b42a1" /></Relationships>
</file>