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25f73595c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5f260b6dc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923121a7843c7" /><Relationship Type="http://schemas.openxmlformats.org/officeDocument/2006/relationships/numbering" Target="/word/numbering.xml" Id="Rde99d27a8a4b4841" /><Relationship Type="http://schemas.openxmlformats.org/officeDocument/2006/relationships/settings" Target="/word/settings.xml" Id="Raa79d28de9ee4996" /><Relationship Type="http://schemas.openxmlformats.org/officeDocument/2006/relationships/image" Target="/word/media/9a04038c-44e8-466c-870f-e212e2e63b16.png" Id="Reea5f260b6dc43c8" /></Relationships>
</file>