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4e52ecc304f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7f6586f6d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Achnacarry,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d8585229c4aba" /><Relationship Type="http://schemas.openxmlformats.org/officeDocument/2006/relationships/numbering" Target="/word/numbering.xml" Id="R1c0ad462573d4a94" /><Relationship Type="http://schemas.openxmlformats.org/officeDocument/2006/relationships/settings" Target="/word/settings.xml" Id="Ra175bc090b034413" /><Relationship Type="http://schemas.openxmlformats.org/officeDocument/2006/relationships/image" Target="/word/media/dd71d2df-5352-43f7-bdcb-2d1c1c8d9b5c.png" Id="Rf047f6586f6d4a78" /></Relationships>
</file>