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b8439ed32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27d4495e7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Achness,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cb883883a49ee" /><Relationship Type="http://schemas.openxmlformats.org/officeDocument/2006/relationships/numbering" Target="/word/numbering.xml" Id="Rc4de3a3358234dca" /><Relationship Type="http://schemas.openxmlformats.org/officeDocument/2006/relationships/settings" Target="/word/settings.xml" Id="R588fad59f42b4b49" /><Relationship Type="http://schemas.openxmlformats.org/officeDocument/2006/relationships/image" Target="/word/media/c1275cb6-dc02-4031-b663-88f739062e03.png" Id="R3cf27d4495e7490a" /></Relationships>
</file>