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ceec124f0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866c5f79d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Acocks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5cd1e8fc48cf" /><Relationship Type="http://schemas.openxmlformats.org/officeDocument/2006/relationships/numbering" Target="/word/numbering.xml" Id="R84ce74bbd63444d6" /><Relationship Type="http://schemas.openxmlformats.org/officeDocument/2006/relationships/settings" Target="/word/settings.xml" Id="Rb60d0f7e846640f7" /><Relationship Type="http://schemas.openxmlformats.org/officeDocument/2006/relationships/image" Target="/word/media/ebc8e550-93fa-4d16-adf6-02d86099658e.png" Id="Rd22866c5f79d4f6b" /></Relationships>
</file>