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b4f1b0b28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af58017c6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Acrefair,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43f669dd44f09" /><Relationship Type="http://schemas.openxmlformats.org/officeDocument/2006/relationships/numbering" Target="/word/numbering.xml" Id="R00362a8dd9f84097" /><Relationship Type="http://schemas.openxmlformats.org/officeDocument/2006/relationships/settings" Target="/word/settings.xml" Id="R9e83cb7b8d5244a5" /><Relationship Type="http://schemas.openxmlformats.org/officeDocument/2006/relationships/image" Target="/word/media/cceb6373-2a57-4316-ad4e-9420092ab4c0.png" Id="R99eaf58017c64f93" /></Relationships>
</file>