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f9e57b60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73301a1ea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Round,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ffdab4866425b" /><Relationship Type="http://schemas.openxmlformats.org/officeDocument/2006/relationships/numbering" Target="/word/numbering.xml" Id="Ra4c2ffd21a544249" /><Relationship Type="http://schemas.openxmlformats.org/officeDocument/2006/relationships/settings" Target="/word/settings.xml" Id="R3a377f93dafe4c2c" /><Relationship Type="http://schemas.openxmlformats.org/officeDocument/2006/relationships/image" Target="/word/media/f7a7c181-0e15-4f76-b320-9451d8c3252c.png" Id="Rfdf73301a1ea4cb4" /></Relationships>
</file>