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e37eab582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fc2b64f3d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Adbaston,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6a6c5036e4ead" /><Relationship Type="http://schemas.openxmlformats.org/officeDocument/2006/relationships/numbering" Target="/word/numbering.xml" Id="R058450ad434b4f5f" /><Relationship Type="http://schemas.openxmlformats.org/officeDocument/2006/relationships/settings" Target="/word/settings.xml" Id="Rfd89e0e3df4b4c6b" /><Relationship Type="http://schemas.openxmlformats.org/officeDocument/2006/relationships/image" Target="/word/media/290eda34-0021-4f82-adea-2f50abf8c5a1.png" Id="Rb67fc2b64f3d407f" /></Relationships>
</file>