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8e852be28a43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82387cd4d445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Admington, Warwickshire,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aa12e7056b49e9" /><Relationship Type="http://schemas.openxmlformats.org/officeDocument/2006/relationships/numbering" Target="/word/numbering.xml" Id="Ra6273797be5b42de" /><Relationship Type="http://schemas.openxmlformats.org/officeDocument/2006/relationships/settings" Target="/word/settings.xml" Id="Racc9e5c13f52430a" /><Relationship Type="http://schemas.openxmlformats.org/officeDocument/2006/relationships/image" Target="/word/media/d65dce32-e68a-405c-8b86-dc755e10b11e.png" Id="Rd082387cd4d445b4" /></Relationships>
</file>