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1a637ce3c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abf699117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Adpar,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19d4752f6472e" /><Relationship Type="http://schemas.openxmlformats.org/officeDocument/2006/relationships/numbering" Target="/word/numbering.xml" Id="R59696d2ce56147da" /><Relationship Type="http://schemas.openxmlformats.org/officeDocument/2006/relationships/settings" Target="/word/settings.xml" Id="Ra09b260f17874beb" /><Relationship Type="http://schemas.openxmlformats.org/officeDocument/2006/relationships/image" Target="/word/media/2d747707-ce5a-41df-931b-3d78be30acbb.png" Id="Rac1abf6991174d8b" /></Relationships>
</file>