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155bc01cf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5ccbf3ac0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Llugwy,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1aa7d407b484e" /><Relationship Type="http://schemas.openxmlformats.org/officeDocument/2006/relationships/numbering" Target="/word/numbering.xml" Id="R3dbe4558ed7c455f" /><Relationship Type="http://schemas.openxmlformats.org/officeDocument/2006/relationships/settings" Target="/word/settings.xml" Id="Re1feac0958244a0f" /><Relationship Type="http://schemas.openxmlformats.org/officeDocument/2006/relationships/image" Target="/word/media/fb2d167e-2b9a-4e4e-a01b-eba332b83404.png" Id="Rcc35ccbf3ac04058" /></Relationships>
</file>