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25d211c04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702e13558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Twymyn,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cb47072c8469c" /><Relationship Type="http://schemas.openxmlformats.org/officeDocument/2006/relationships/numbering" Target="/word/numbering.xml" Id="R626d7205e61c4f3e" /><Relationship Type="http://schemas.openxmlformats.org/officeDocument/2006/relationships/settings" Target="/word/settings.xml" Id="Rad65e668977c443c" /><Relationship Type="http://schemas.openxmlformats.org/officeDocument/2006/relationships/image" Target="/word/media/e38546eb-5bed-4089-8be8-8e60651e2e84.png" Id="R5b5702e135584747" /></Relationships>
</file>