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993bd2a98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dd5fbb7b6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Vyrnwy,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c2f013a104f46" /><Relationship Type="http://schemas.openxmlformats.org/officeDocument/2006/relationships/numbering" Target="/word/numbering.xml" Id="R763f0a7c97fe41d1" /><Relationship Type="http://schemas.openxmlformats.org/officeDocument/2006/relationships/settings" Target="/word/settings.xml" Id="Rb799f5985ca142b5" /><Relationship Type="http://schemas.openxmlformats.org/officeDocument/2006/relationships/image" Target="/word/media/5455f112-04fb-45ae-81c3-6de718dd113b.png" Id="R855dd5fbb7b6402c" /></Relationships>
</file>