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a8d260aba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16edefe4f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Agangarrive Hill,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9c405fde824bd8" /><Relationship Type="http://schemas.openxmlformats.org/officeDocument/2006/relationships/numbering" Target="/word/numbering.xml" Id="Re6be71d783624048" /><Relationship Type="http://schemas.openxmlformats.org/officeDocument/2006/relationships/settings" Target="/word/settings.xml" Id="R62f494f756c24a3f" /><Relationship Type="http://schemas.openxmlformats.org/officeDocument/2006/relationships/image" Target="/word/media/25e9449e-1a15-417f-85fe-5d0ea427e290.png" Id="R1d116edefe4f4111" /></Relationships>
</file>