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214c8b994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04b5c7ad7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Aghanloo,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4aa3f4f3e43db" /><Relationship Type="http://schemas.openxmlformats.org/officeDocument/2006/relationships/numbering" Target="/word/numbering.xml" Id="Ra2ef5d6a08bf4c49" /><Relationship Type="http://schemas.openxmlformats.org/officeDocument/2006/relationships/settings" Target="/word/settings.xml" Id="R4429c80aa102443a" /><Relationship Type="http://schemas.openxmlformats.org/officeDocument/2006/relationships/image" Target="/word/media/afb4ddc1-46e0-42b7-8833-d25fed9d998b.png" Id="R21804b5c7ad741fd" /></Relationships>
</file>