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4286ebc9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cbe9a12d4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of Tong,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1d0de894e4b81" /><Relationship Type="http://schemas.openxmlformats.org/officeDocument/2006/relationships/numbering" Target="/word/numbering.xml" Id="R17752d62a69c48c1" /><Relationship Type="http://schemas.openxmlformats.org/officeDocument/2006/relationships/settings" Target="/word/settings.xml" Id="R41fa63ae7f5f4c29" /><Relationship Type="http://schemas.openxmlformats.org/officeDocument/2006/relationships/image" Target="/word/media/b02377b2-1927-4999-8416-6f635ffab60a.png" Id="R431cbe9a12d445af" /></Relationships>
</file>