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1b12dc7f8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812d27aab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b36271e124e1c" /><Relationship Type="http://schemas.openxmlformats.org/officeDocument/2006/relationships/numbering" Target="/word/numbering.xml" Id="R866b454263e54d31" /><Relationship Type="http://schemas.openxmlformats.org/officeDocument/2006/relationships/settings" Target="/word/settings.xml" Id="R8965d8825959421d" /><Relationship Type="http://schemas.openxmlformats.org/officeDocument/2006/relationships/image" Target="/word/media/06c32abe-bdd5-4845-be93-608e49dfacf1.png" Id="Ra38812d27aab4446" /></Relationships>
</file>