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3dc4b6768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ea2d0df3a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Allachy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b7fb4ffa84524" /><Relationship Type="http://schemas.openxmlformats.org/officeDocument/2006/relationships/numbering" Target="/word/numbering.xml" Id="R608063b8286b4c93" /><Relationship Type="http://schemas.openxmlformats.org/officeDocument/2006/relationships/settings" Target="/word/settings.xml" Id="R99c4b725f2594693" /><Relationship Type="http://schemas.openxmlformats.org/officeDocument/2006/relationships/image" Target="/word/media/ee1fb045-4d30-4b69-a5e1-485d961fc88a.png" Id="Rd56ea2d0df3a4e3d" /></Relationships>
</file>