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fe70e5e78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b0e4cb7f2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Cro-Chlach,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3b413eae84652" /><Relationship Type="http://schemas.openxmlformats.org/officeDocument/2006/relationships/numbering" Target="/word/numbering.xml" Id="R215494ec287a428b" /><Relationship Type="http://schemas.openxmlformats.org/officeDocument/2006/relationships/settings" Target="/word/settings.xml" Id="R8ce24e19d21948e1" /><Relationship Type="http://schemas.openxmlformats.org/officeDocument/2006/relationships/image" Target="/word/media/11a22322-d748-4a39-abc8-0b5e9192141b.png" Id="R03db0e4cb7f24cdc" /></Relationships>
</file>