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6050fa1e242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c605cec463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 Ghlas,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db3fb28a0b4a92" /><Relationship Type="http://schemas.openxmlformats.org/officeDocument/2006/relationships/numbering" Target="/word/numbering.xml" Id="R550f7af757a74e2f" /><Relationship Type="http://schemas.openxmlformats.org/officeDocument/2006/relationships/settings" Target="/word/settings.xml" Id="R0587de44396145ba" /><Relationship Type="http://schemas.openxmlformats.org/officeDocument/2006/relationships/image" Target="/word/media/85038e50-71a4-4b6f-9499-43e47223cd24.png" Id="R05c605cec463477b" /></Relationships>
</file>