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1917ab0d7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7bac32f7e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Almwick,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83a0f27194039" /><Relationship Type="http://schemas.openxmlformats.org/officeDocument/2006/relationships/numbering" Target="/word/numbering.xml" Id="R7da87112b316480f" /><Relationship Type="http://schemas.openxmlformats.org/officeDocument/2006/relationships/settings" Target="/word/settings.xml" Id="R24c1f0935010423b" /><Relationship Type="http://schemas.openxmlformats.org/officeDocument/2006/relationships/image" Target="/word/media/f13a0cd2-b702-4937-8458-c639104c9279.png" Id="R8c17bac32f7e43be" /></Relationships>
</file>