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9850be207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cdc8c81df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Alrick,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a45eca83f410e" /><Relationship Type="http://schemas.openxmlformats.org/officeDocument/2006/relationships/numbering" Target="/word/numbering.xml" Id="R4652b8702905445b" /><Relationship Type="http://schemas.openxmlformats.org/officeDocument/2006/relationships/settings" Target="/word/settings.xml" Id="R98803880a5294594" /><Relationship Type="http://schemas.openxmlformats.org/officeDocument/2006/relationships/image" Target="/word/media/1ebfcc92-9592-4b7d-a2b3-06c7b1f6265a.png" Id="R075cdc8c81df4384" /></Relationships>
</file>