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0bbe6873b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5f65c2c31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Altnaharra,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fc170f4b34e65" /><Relationship Type="http://schemas.openxmlformats.org/officeDocument/2006/relationships/numbering" Target="/word/numbering.xml" Id="R15333bf826fa4344" /><Relationship Type="http://schemas.openxmlformats.org/officeDocument/2006/relationships/settings" Target="/word/settings.xml" Id="Ra82fc724142f4c43" /><Relationship Type="http://schemas.openxmlformats.org/officeDocument/2006/relationships/image" Target="/word/media/d1ec2e0c-6a30-4590-8de6-20906cd3b4fd.png" Id="Rc8a5f65c2c314a1c" /></Relationships>
</file>