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c63ca4f81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882f1fa97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Binnein,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8d83a6931430c" /><Relationship Type="http://schemas.openxmlformats.org/officeDocument/2006/relationships/numbering" Target="/word/numbering.xml" Id="R9463a9eb31d340d4" /><Relationship Type="http://schemas.openxmlformats.org/officeDocument/2006/relationships/settings" Target="/word/settings.xml" Id="Rb20b07f5fa7d4355" /><Relationship Type="http://schemas.openxmlformats.org/officeDocument/2006/relationships/image" Target="/word/media/cb89c0fa-f4c2-415c-bced-b4de3a9788fc.png" Id="Rbfa882f1fa974fe0" /></Relationships>
</file>