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4f52d7c59d41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72df4b2d344b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 Fraoch Eilean,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dc9b2eee81459f" /><Relationship Type="http://schemas.openxmlformats.org/officeDocument/2006/relationships/numbering" Target="/word/numbering.xml" Id="R2602aa1ebf134e61" /><Relationship Type="http://schemas.openxmlformats.org/officeDocument/2006/relationships/settings" Target="/word/settings.xml" Id="R5379764aa6854c93" /><Relationship Type="http://schemas.openxmlformats.org/officeDocument/2006/relationships/image" Target="/word/media/4bf528f0-0cfc-4c4a-82d8-1e017c553ce3.png" Id="R3672df4b2d344bfd" /></Relationships>
</file>