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ca108c14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f475a5f7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an t- Sratha Charnaig,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7700663dc4a77" /><Relationship Type="http://schemas.openxmlformats.org/officeDocument/2006/relationships/numbering" Target="/word/numbering.xml" Id="R1ad5b33ee7fd4787" /><Relationship Type="http://schemas.openxmlformats.org/officeDocument/2006/relationships/settings" Target="/word/settings.xml" Id="R621ff8c609434917" /><Relationship Type="http://schemas.openxmlformats.org/officeDocument/2006/relationships/image" Target="/word/media/0b415ccd-6821-492d-9220-dded83f37d78.png" Id="R1a2bf475a5f74926" /></Relationships>
</file>