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739e41fec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3007d14f6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Amulree,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4dc3e7d344166" /><Relationship Type="http://schemas.openxmlformats.org/officeDocument/2006/relationships/numbering" Target="/word/numbering.xml" Id="Rfe552616df3d4dc3" /><Relationship Type="http://schemas.openxmlformats.org/officeDocument/2006/relationships/settings" Target="/word/settings.xml" Id="R89b19a3681794ba8" /><Relationship Type="http://schemas.openxmlformats.org/officeDocument/2006/relationships/image" Target="/word/media/1322cfb4-5122-4650-9b05-34fddf9391c8.png" Id="R84c3007d14f6448b" /></Relationships>
</file>