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b2d150747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09786e970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Torc,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ac521a3c743cc" /><Relationship Type="http://schemas.openxmlformats.org/officeDocument/2006/relationships/numbering" Target="/word/numbering.xml" Id="R572928c123ff4f9d" /><Relationship Type="http://schemas.openxmlformats.org/officeDocument/2006/relationships/settings" Target="/word/settings.xml" Id="R97585361a0ac4e05" /><Relationship Type="http://schemas.openxmlformats.org/officeDocument/2006/relationships/image" Target="/word/media/de8a95e3-7931-4f90-9fe3-cff8c9e8b9e4.png" Id="Re2809786e9704fb4" /></Relationships>
</file>