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45e137c994b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9fc3b238084e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Ancaster, Lincolnshire,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9c6f8ca8e4e47" /><Relationship Type="http://schemas.openxmlformats.org/officeDocument/2006/relationships/numbering" Target="/word/numbering.xml" Id="Re2b4ca2e25be425b" /><Relationship Type="http://schemas.openxmlformats.org/officeDocument/2006/relationships/settings" Target="/word/settings.xml" Id="Rcbda49d7d380472e" /><Relationship Type="http://schemas.openxmlformats.org/officeDocument/2006/relationships/image" Target="/word/media/c59bf836-daa8-473b-80ed-199da6d5cb28.png" Id="R919fc3b238084eda" /></Relationships>
</file>