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9c1614a9b342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19f289c4074c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Anchintoul Lodge,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4b032e8dc74ab6" /><Relationship Type="http://schemas.openxmlformats.org/officeDocument/2006/relationships/numbering" Target="/word/numbering.xml" Id="R6bfa31da57634ae8" /><Relationship Type="http://schemas.openxmlformats.org/officeDocument/2006/relationships/settings" Target="/word/settings.xml" Id="Rffd87540946a413b" /><Relationship Type="http://schemas.openxmlformats.org/officeDocument/2006/relationships/image" Target="/word/media/54faa671-9df7-4b24-b05c-d820d2e7224e.png" Id="R2119f289c4074cee" /></Relationships>
</file>