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a7bc2353c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b0dee2f95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Andover Down,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91966d7ce4aa8" /><Relationship Type="http://schemas.openxmlformats.org/officeDocument/2006/relationships/numbering" Target="/word/numbering.xml" Id="R8b9dd792c59a4541" /><Relationship Type="http://schemas.openxmlformats.org/officeDocument/2006/relationships/settings" Target="/word/settings.xml" Id="R2c44b8ca68f445c6" /><Relationship Type="http://schemas.openxmlformats.org/officeDocument/2006/relationships/image" Target="/word/media/1fd6446a-cc6e-4023-994f-d038c6091267.png" Id="R54fb0dee2f95474c" /></Relationships>
</file>