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ee916be44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352de13e9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Anglia Gas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30e45b5914b0b" /><Relationship Type="http://schemas.openxmlformats.org/officeDocument/2006/relationships/numbering" Target="/word/numbering.xml" Id="R50fbd98f439f44f8" /><Relationship Type="http://schemas.openxmlformats.org/officeDocument/2006/relationships/settings" Target="/word/settings.xml" Id="Rdc2f72e74e7c4151" /><Relationship Type="http://schemas.openxmlformats.org/officeDocument/2006/relationships/image" Target="/word/media/e260b843-cfa9-428a-a103-12864bffafcb.png" Id="R3e2352de13e940a4" /></Relationships>
</file>