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8ca1c417f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52412d5a9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Annat Narrows,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49752ce5b4499" /><Relationship Type="http://schemas.openxmlformats.org/officeDocument/2006/relationships/numbering" Target="/word/numbering.xml" Id="Rc221f39e71694b29" /><Relationship Type="http://schemas.openxmlformats.org/officeDocument/2006/relationships/settings" Target="/word/settings.xml" Id="Rcc197f31c8964e88" /><Relationship Type="http://schemas.openxmlformats.org/officeDocument/2006/relationships/image" Target="/word/media/4afe7260-edf0-4a09-b751-b465d32556a2.png" Id="R19a52412d5a9454c" /></Relationships>
</file>