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6511cdc72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95176a24a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Apley,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d5032978c4acb" /><Relationship Type="http://schemas.openxmlformats.org/officeDocument/2006/relationships/numbering" Target="/word/numbering.xml" Id="R66f6bf74c865498a" /><Relationship Type="http://schemas.openxmlformats.org/officeDocument/2006/relationships/settings" Target="/word/settings.xml" Id="Refa60d91abe14c5b" /><Relationship Type="http://schemas.openxmlformats.org/officeDocument/2006/relationships/image" Target="/word/media/1287286f-9bab-4128-95fd-a4987cbb4ab3.png" Id="Rfa895176a24a47ca" /></Relationships>
</file>