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fdb04b9de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c8cd93ab5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Applegarth Town,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c9e4a48d74e03" /><Relationship Type="http://schemas.openxmlformats.org/officeDocument/2006/relationships/numbering" Target="/word/numbering.xml" Id="R7dc8a9f820ca4071" /><Relationship Type="http://schemas.openxmlformats.org/officeDocument/2006/relationships/settings" Target="/word/settings.xml" Id="R306be107ebd04223" /><Relationship Type="http://schemas.openxmlformats.org/officeDocument/2006/relationships/image" Target="/word/media/2bd77d97-89cc-49b1-be21-d9fca855e5fa.png" Id="Rcf7c8cd93ab54b59" /></Relationships>
</file>