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cc2ad5dcb43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95e000443148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Appleton le Moor,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fcb939a44e422a" /><Relationship Type="http://schemas.openxmlformats.org/officeDocument/2006/relationships/numbering" Target="/word/numbering.xml" Id="R691444d230214cbf" /><Relationship Type="http://schemas.openxmlformats.org/officeDocument/2006/relationships/settings" Target="/word/settings.xml" Id="Rf4830c659bd4483f" /><Relationship Type="http://schemas.openxmlformats.org/officeDocument/2006/relationships/image" Target="/word/media/bb1551cd-80ec-45af-9c86-5e2121cfe5cf.png" Id="Rff95e00044314821" /></Relationships>
</file>