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1f64d2282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895f61ae1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Ardkinglas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b9c4549041d6" /><Relationship Type="http://schemas.openxmlformats.org/officeDocument/2006/relationships/numbering" Target="/word/numbering.xml" Id="Rc78168e893fe4634" /><Relationship Type="http://schemas.openxmlformats.org/officeDocument/2006/relationships/settings" Target="/word/settings.xml" Id="Rdcb29ebc9d64449d" /><Relationship Type="http://schemas.openxmlformats.org/officeDocument/2006/relationships/image" Target="/word/media/8033f30f-5c3a-4505-b1b4-f750c1f4180c.png" Id="Red7895f61ae14bdf" /></Relationships>
</file>