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2f8c2f271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e2f07fabc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Ardslignish,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6e18c76c14f57" /><Relationship Type="http://schemas.openxmlformats.org/officeDocument/2006/relationships/numbering" Target="/word/numbering.xml" Id="R1b525d0d3f5a40bd" /><Relationship Type="http://schemas.openxmlformats.org/officeDocument/2006/relationships/settings" Target="/word/settings.xml" Id="Rd6565fd6f362478d" /><Relationship Type="http://schemas.openxmlformats.org/officeDocument/2006/relationships/image" Target="/word/media/b162ad21-c425-4df0-8cb7-c6239d98e00b.png" Id="R485e2f07fabc47e7" /></Relationships>
</file>