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b84dd5802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c8ce6270a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Ardstraw,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dcf4e5af84fa3" /><Relationship Type="http://schemas.openxmlformats.org/officeDocument/2006/relationships/numbering" Target="/word/numbering.xml" Id="R12aa592fbde74a97" /><Relationship Type="http://schemas.openxmlformats.org/officeDocument/2006/relationships/settings" Target="/word/settings.xml" Id="R6387c22fa2d14fc7" /><Relationship Type="http://schemas.openxmlformats.org/officeDocument/2006/relationships/image" Target="/word/media/ac2d7ec8-227a-4573-9f4e-64c159c32c78.png" Id="R04dc8ce6270a42d1" /></Relationships>
</file>