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6b9575e93a4e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72373e7f8d44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Ardyne Burn,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d158c38da04702" /><Relationship Type="http://schemas.openxmlformats.org/officeDocument/2006/relationships/numbering" Target="/word/numbering.xml" Id="Rce460c879a7043c2" /><Relationship Type="http://schemas.openxmlformats.org/officeDocument/2006/relationships/settings" Target="/word/settings.xml" Id="Rf7e52f66e1df4acb" /><Relationship Type="http://schemas.openxmlformats.org/officeDocument/2006/relationships/image" Target="/word/media/48147ccf-532c-4308-be16-9d88250f521a.png" Id="Red72373e7f8d4467" /></Relationships>
</file>