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53bfa3cd8446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7b161f2c0347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Arundel, West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0a8dcc9bc34ef6" /><Relationship Type="http://schemas.openxmlformats.org/officeDocument/2006/relationships/numbering" Target="/word/numbering.xml" Id="R9280dfba2a344584" /><Relationship Type="http://schemas.openxmlformats.org/officeDocument/2006/relationships/settings" Target="/word/settings.xml" Id="R4115b5964af24447" /><Relationship Type="http://schemas.openxmlformats.org/officeDocument/2006/relationships/image" Target="/word/media/2f035526-8e84-44b1-b34c-93511af0b2b7.png" Id="Rfd7b161f2c034755" /></Relationships>
</file>